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B64F50">
        <w:rPr>
          <w:rFonts w:ascii="Arial" w:hAnsi="Arial" w:cs="Arial"/>
          <w:b/>
          <w:sz w:val="22"/>
          <w:szCs w:val="22"/>
        </w:rPr>
        <w:t xml:space="preserve">October </w:t>
      </w:r>
      <w:r w:rsidR="00971E81">
        <w:rPr>
          <w:rFonts w:ascii="Arial" w:hAnsi="Arial" w:cs="Arial"/>
          <w:b/>
          <w:sz w:val="22"/>
          <w:szCs w:val="22"/>
        </w:rPr>
        <w:t>31</w:t>
      </w:r>
      <w:r w:rsidR="00B64F50">
        <w:rPr>
          <w:rFonts w:ascii="Arial" w:hAnsi="Arial" w:cs="Arial"/>
          <w:b/>
          <w:sz w:val="22"/>
          <w:szCs w:val="22"/>
        </w:rPr>
        <w:t>, 2016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</w:t>
      </w:r>
      <w:r w:rsidR="00665579">
        <w:rPr>
          <w:rFonts w:ascii="Arial" w:hAnsi="Arial" w:cs="Arial"/>
          <w:sz w:val="22"/>
          <w:szCs w:val="22"/>
        </w:rPr>
        <w:t xml:space="preserve"> Back</w:t>
      </w:r>
      <w:r>
        <w:rPr>
          <w:rFonts w:ascii="Arial" w:hAnsi="Arial" w:cs="Arial"/>
          <w:sz w:val="22"/>
          <w:szCs w:val="22"/>
        </w:rPr>
        <w:t xml:space="preserve"> and </w:t>
      </w:r>
      <w:r w:rsidR="00665579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6833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Strengths Based Leadership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83336" w:rsidRDefault="00683336" w:rsidP="00683336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Adaptive Leadership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971E81">
        <w:rPr>
          <w:rFonts w:ascii="Arial" w:hAnsi="Arial" w:cs="Arial"/>
          <w:b/>
          <w:sz w:val="22"/>
          <w:szCs w:val="22"/>
        </w:rPr>
        <w:t>November 1</w:t>
      </w:r>
      <w:r w:rsidR="00B64F50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  <w:bookmarkStart w:id="0" w:name="_GoBack"/>
      <w:bookmarkEnd w:id="0"/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Leadership Assessments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12:00pm</w:t>
      </w:r>
      <w:r>
        <w:rPr>
          <w:rFonts w:ascii="Arial" w:hAnsi="Arial" w:cs="Arial"/>
          <w:sz w:val="22"/>
          <w:szCs w:val="22"/>
        </w:rPr>
        <w:tab/>
        <w:t>Leader as Manager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Leader as Manager,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5:00pm</w:t>
      </w:r>
      <w:r>
        <w:rPr>
          <w:rFonts w:ascii="Arial" w:hAnsi="Arial" w:cs="Arial"/>
          <w:sz w:val="22"/>
          <w:szCs w:val="22"/>
        </w:rPr>
        <w:tab/>
        <w:t>Coaching and Talent Development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971E81">
        <w:rPr>
          <w:rFonts w:ascii="Arial" w:hAnsi="Arial" w:cs="Arial"/>
          <w:b/>
          <w:sz w:val="22"/>
          <w:szCs w:val="22"/>
        </w:rPr>
        <w:t>November</w:t>
      </w:r>
      <w:r w:rsidR="00971E81">
        <w:rPr>
          <w:rFonts w:ascii="Arial" w:hAnsi="Arial" w:cs="Arial"/>
          <w:b/>
          <w:sz w:val="22"/>
          <w:szCs w:val="22"/>
        </w:rPr>
        <w:t xml:space="preserve"> 2</w:t>
      </w:r>
      <w:r w:rsidR="00B64F50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Coaching and Talent Development,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FC61BC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FC61BC">
        <w:rPr>
          <w:rFonts w:ascii="Arial" w:hAnsi="Arial" w:cs="Arial"/>
          <w:color w:val="000000" w:themeColor="text1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 w:rsidRPr="00FC61BC">
        <w:rPr>
          <w:rFonts w:ascii="Arial" w:hAnsi="Arial" w:cs="Arial"/>
          <w:color w:val="000000" w:themeColor="text1"/>
          <w:sz w:val="22"/>
          <w:szCs w:val="22"/>
        </w:rPr>
        <w:t>12:00pm</w:t>
      </w:r>
      <w:r>
        <w:rPr>
          <w:rFonts w:ascii="Arial" w:hAnsi="Arial" w:cs="Arial"/>
          <w:color w:val="000000" w:themeColor="text1"/>
          <w:sz w:val="22"/>
          <w:szCs w:val="22"/>
        </w:rPr>
        <w:tab/>
        <w:t>Leading and Managing Change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Leading and Managing Change, continued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971E81">
        <w:rPr>
          <w:rFonts w:ascii="Arial" w:hAnsi="Arial" w:cs="Arial"/>
          <w:b/>
          <w:sz w:val="22"/>
          <w:szCs w:val="22"/>
        </w:rPr>
        <w:t>November</w:t>
      </w:r>
      <w:r w:rsidR="00971E81">
        <w:rPr>
          <w:rFonts w:ascii="Arial" w:hAnsi="Arial" w:cs="Arial"/>
          <w:b/>
          <w:sz w:val="22"/>
          <w:szCs w:val="22"/>
        </w:rPr>
        <w:t xml:space="preserve"> 3</w:t>
      </w:r>
      <w:r w:rsidR="00B64F50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Organizational Culture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Decision Making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971E81">
        <w:rPr>
          <w:rFonts w:ascii="Arial" w:hAnsi="Arial" w:cs="Arial"/>
          <w:b/>
          <w:sz w:val="22"/>
          <w:szCs w:val="22"/>
        </w:rPr>
        <w:t>November</w:t>
      </w:r>
      <w:r w:rsidR="00971E81">
        <w:rPr>
          <w:rFonts w:ascii="Arial" w:hAnsi="Arial" w:cs="Arial"/>
          <w:b/>
          <w:sz w:val="22"/>
          <w:szCs w:val="22"/>
        </w:rPr>
        <w:t xml:space="preserve"> 4</w:t>
      </w:r>
      <w:r w:rsidR="00B64F50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Managing the Enterprise of Education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FC61BC">
        <w:rPr>
          <w:rFonts w:ascii="Arial" w:hAnsi="Arial" w:cs="Arial"/>
          <w:color w:val="FF0000"/>
          <w:sz w:val="22"/>
          <w:szCs w:val="22"/>
        </w:rPr>
        <w:t>12:00–1:00pm</w:t>
      </w:r>
      <w:r w:rsidRPr="00FC61BC">
        <w:rPr>
          <w:rFonts w:ascii="Arial" w:hAnsi="Arial" w:cs="Arial"/>
          <w:color w:val="FF0000"/>
          <w:sz w:val="22"/>
          <w:szCs w:val="22"/>
        </w:rPr>
        <w:tab/>
        <w:t xml:space="preserve">Lunch </w:t>
      </w:r>
    </w:p>
    <w:p w:rsidR="00FC61BC" w:rsidRDefault="006D3B45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Encourage the Heart</w:t>
      </w:r>
    </w:p>
    <w:p w:rsidR="00FC61BC" w:rsidRPr="00FC61BC" w:rsidRDefault="00FC61BC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  <w:sectPr w:rsidR="00FC61BC" w:rsidRPr="00FC61BC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Program Close and Graduation</w:t>
      </w: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C2" w:rsidRDefault="00AE01C2">
      <w:r>
        <w:separator/>
      </w:r>
    </w:p>
  </w:endnote>
  <w:endnote w:type="continuationSeparator" w:id="0">
    <w:p w:rsidR="00AE01C2" w:rsidRDefault="00AE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971E81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C2" w:rsidRDefault="00AE01C2">
      <w:r>
        <w:separator/>
      </w:r>
    </w:p>
  </w:footnote>
  <w:footnote w:type="continuationSeparator" w:id="0">
    <w:p w:rsidR="00AE01C2" w:rsidRDefault="00AE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971E8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SOuthwest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</w:t>
                              </w:r>
                              <w:r w:rsidR="00665579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Academy – </w:t>
                              </w:r>
                              <w:r w:rsidR="00B64F50">
                                <w:rPr>
                                  <w:caps/>
                                  <w:color w:val="FFFFFF" w:themeColor="background1"/>
                                </w:rPr>
                                <w:t xml:space="preserve">October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31 – November 4</w:t>
                              </w:r>
                              <w:r w:rsidR="00B64F50">
                                <w:rPr>
                                  <w:caps/>
                                  <w:color w:val="FFFFFF" w:themeColor="background1"/>
                                </w:rPr>
                                <w:t>,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971E8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SOuthwest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</w:t>
                        </w:r>
                        <w:r w:rsidR="00665579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Academy – </w:t>
                        </w:r>
                        <w:r w:rsidR="00B64F50">
                          <w:rPr>
                            <w:caps/>
                            <w:color w:val="FFFFFF" w:themeColor="background1"/>
                          </w:rPr>
                          <w:t xml:space="preserve">October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31 – November 4</w:t>
                        </w:r>
                        <w:r w:rsidR="00B64F50">
                          <w:rPr>
                            <w:caps/>
                            <w:color w:val="FFFFFF" w:themeColor="background1"/>
                          </w:rPr>
                          <w:t>,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205510"/>
    <w:rsid w:val="002A4444"/>
    <w:rsid w:val="003373C8"/>
    <w:rsid w:val="00386A0D"/>
    <w:rsid w:val="003D55E4"/>
    <w:rsid w:val="00441990"/>
    <w:rsid w:val="004B0CB9"/>
    <w:rsid w:val="005745FE"/>
    <w:rsid w:val="00665579"/>
    <w:rsid w:val="00683336"/>
    <w:rsid w:val="006D3B45"/>
    <w:rsid w:val="00971E81"/>
    <w:rsid w:val="009D3EB2"/>
    <w:rsid w:val="00A25319"/>
    <w:rsid w:val="00A90E9B"/>
    <w:rsid w:val="00AB6CA4"/>
    <w:rsid w:val="00AE01C2"/>
    <w:rsid w:val="00B64F50"/>
    <w:rsid w:val="00DF2739"/>
    <w:rsid w:val="00EA66E6"/>
    <w:rsid w:val="00F13F13"/>
    <w:rsid w:val="00FB3C0B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LAKEs – Session 2 Academy – October 17-21, 2016</vt:lpstr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– Session 2 Academy – October 31 – November 4, 2016</dc:title>
  <dc:subject/>
  <dc:creator>Cowen Jr,Danny Wynn</dc:creator>
  <cp:keywords/>
  <dc:description/>
  <cp:lastModifiedBy>Cowen Jr,Danny Wynn</cp:lastModifiedBy>
  <cp:revision>3</cp:revision>
  <cp:lastPrinted>2013-09-12T19:06:00Z</cp:lastPrinted>
  <dcterms:created xsi:type="dcterms:W3CDTF">2016-05-18T14:52:00Z</dcterms:created>
  <dcterms:modified xsi:type="dcterms:W3CDTF">2016-05-18T14:54:00Z</dcterms:modified>
</cp:coreProperties>
</file>